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7FCB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人民监督员个人事项承诺书</w:t>
      </w:r>
    </w:p>
    <w:tbl>
      <w:tblPr>
        <w:tblStyle w:val="4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58"/>
        <w:gridCol w:w="2347"/>
        <w:gridCol w:w="1406"/>
        <w:gridCol w:w="3441"/>
      </w:tblGrid>
      <w:tr w14:paraId="382A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1" w:type="dxa"/>
            <w:gridSpan w:val="2"/>
            <w:noWrap w:val="0"/>
            <w:vAlign w:val="center"/>
          </w:tcPr>
          <w:p w14:paraId="510FAD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47" w:type="dxa"/>
            <w:noWrap w:val="0"/>
            <w:vAlign w:val="top"/>
          </w:tcPr>
          <w:p w14:paraId="609157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vertAlign w:val="baseline"/>
              </w:rPr>
            </w:pPr>
          </w:p>
        </w:tc>
        <w:tc>
          <w:tcPr>
            <w:tcW w:w="1406" w:type="dxa"/>
            <w:noWrap w:val="0"/>
            <w:vAlign w:val="top"/>
          </w:tcPr>
          <w:p w14:paraId="66EB72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44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4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44"/>
                <w:vertAlign w:val="baseline"/>
                <w:lang w:eastAsia="zh-CN"/>
              </w:rPr>
              <w:t>位</w:t>
            </w:r>
          </w:p>
        </w:tc>
        <w:tc>
          <w:tcPr>
            <w:tcW w:w="3441" w:type="dxa"/>
            <w:noWrap w:val="0"/>
            <w:vAlign w:val="top"/>
          </w:tcPr>
          <w:p w14:paraId="26226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vertAlign w:val="baseline"/>
              </w:rPr>
            </w:pPr>
          </w:p>
        </w:tc>
      </w:tr>
      <w:tr w14:paraId="120D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8635" w:type="dxa"/>
            <w:gridSpan w:val="5"/>
            <w:noWrap w:val="0"/>
            <w:vAlign w:val="top"/>
          </w:tcPr>
          <w:p w14:paraId="13F8F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承诺事项：</w:t>
            </w:r>
          </w:p>
          <w:p w14:paraId="6D382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坚决拥护中国共产党的领导，拥护社会主义法治，政治素质高；</w:t>
            </w:r>
          </w:p>
          <w:p w14:paraId="141E1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按时参加司法行政机关、检察机关组织的履职、培训、交流等活动，认真学习人民监督员相关政策、理论和法律法规，自觉增强履职能力；</w:t>
            </w:r>
          </w:p>
          <w:p w14:paraId="7F9A4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3.如遇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司法行政机关抽选参加办案活动，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收到抽选信息后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及时反馈回复能否参加。</w:t>
            </w:r>
          </w:p>
          <w:p w14:paraId="4F266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4.自觉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熟悉监督程序、办案环节等相关业务，依法履行监督职责，对案件处理提出客观公正的意见；</w:t>
            </w:r>
          </w:p>
          <w:p w14:paraId="6963A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广泛联系群众，及时了解社情民意，充分发挥职业（专业）优势，对人民监督员工作提出改革建议，每年撰写监督心得或培训报告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；</w:t>
            </w:r>
          </w:p>
          <w:p w14:paraId="26662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自行妥善处理工作履职矛盾，任期内参加抽选请假不高于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3次，培训请假不高于2次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/>
              </w:rPr>
              <w:t>。</w:t>
            </w:r>
          </w:p>
        </w:tc>
      </w:tr>
      <w:tr w14:paraId="6CBC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583" w:type="dxa"/>
            <w:noWrap w:val="0"/>
            <w:vAlign w:val="center"/>
          </w:tcPr>
          <w:p w14:paraId="1745BE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个</w:t>
            </w:r>
          </w:p>
          <w:p w14:paraId="55B44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人</w:t>
            </w:r>
          </w:p>
          <w:p w14:paraId="552013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承</w:t>
            </w:r>
          </w:p>
          <w:p w14:paraId="4B8D28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8052" w:type="dxa"/>
            <w:gridSpan w:val="4"/>
            <w:noWrap w:val="0"/>
            <w:vAlign w:val="top"/>
          </w:tcPr>
          <w:p w14:paraId="6FD0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我郑重承诺：已经学习了最高人民检察院、司法部《人民监督员选任管理办法》（司发〔2021〕7号）、最高人民检察院《人民检察院办案活动接受人民监督员监督的规定》、《河南省人民监督员选任管理实施办法》（豫司文〔2022〕18号）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符合任职条件，自愿申请成为人民监督员，自觉履行法定职责义务，如实填写《三门峡市人民检察院人民监督员申请表》《三门峡市人民检察院人民监督员推荐表》，保证提供的身份证、户口簿和学历证书等材料真实、合法、有效。</w:t>
            </w:r>
            <w:bookmarkStart w:id="0" w:name="_GoBack"/>
            <w:bookmarkEnd w:id="0"/>
          </w:p>
          <w:p w14:paraId="6992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如有不实，本人愿意承担一切法律后果。</w:t>
            </w:r>
          </w:p>
          <w:p w14:paraId="7A67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748" w:leftChars="226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承诺人（签字）：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年     月     日</w:t>
            </w:r>
          </w:p>
        </w:tc>
      </w:tr>
    </w:tbl>
    <w:p w14:paraId="059A13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1336"/>
    <w:rsid w:val="071A523E"/>
    <w:rsid w:val="36B71336"/>
    <w:rsid w:val="38CE612E"/>
    <w:rsid w:val="54A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545</Characters>
  <Lines>0</Lines>
  <Paragraphs>0</Paragraphs>
  <TotalTime>1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2024-12-18T06:55:00Z</dcterms:created>
  <dc:creator>Administrator</dc:creator>
  <cp:lastModifiedBy>YL</cp:lastModifiedBy>
  <dcterms:modified xsi:type="dcterms:W3CDTF">2025-05-08T00:52:49Z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4937A12166B3420E94F6880A4A0E06F4_11</vt:lpwstr>
  </property>
  <property fmtid="{D5CDD505-2E9C-101B-9397-08002B2CF9AE}" pid="4" name="KSOTemplateDocerSaveRecord">
    <vt:lpwstr>eyJoZGlkIjoiMjY1N2ZkMWE1YWZhYjc5NWY0YThlMTA1MDQxZmY0MzQiLCJ1c2VySWQiOiIyNzY1MDU2NDQifQ==</vt:lpwstr>
  </property>
</Properties>
</file>