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三门峡市人民政府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关于公布市政府规范性文件清理结果的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(征求意见稿)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</w:rPr>
      </w:pPr>
      <w:r>
        <w:rPr>
          <w:rFonts w:hint="eastAsia" w:ascii="仿宋_GB2312" w:eastAsia="仿宋_GB2312"/>
          <w:color w:val="2D2D2D"/>
          <w:sz w:val="32"/>
          <w:szCs w:val="32"/>
        </w:rPr>
        <w:t>各县（市、区）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color w:val="2D2D2D"/>
          <w:sz w:val="32"/>
          <w:szCs w:val="32"/>
        </w:rPr>
        <w:t>政府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，城乡一体化示范区、开发区管理委员会，</w:t>
      </w:r>
      <w:r>
        <w:rPr>
          <w:rFonts w:hint="eastAsia" w:ascii="仿宋_GB2312" w:eastAsia="仿宋_GB2312"/>
          <w:color w:val="2D2D2D"/>
          <w:sz w:val="32"/>
          <w:szCs w:val="32"/>
        </w:rPr>
        <w:t>市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人民</w:t>
      </w:r>
      <w:r>
        <w:rPr>
          <w:rFonts w:hint="eastAsia" w:ascii="仿宋_GB2312" w:eastAsia="仿宋_GB2312"/>
          <w:color w:val="2D2D2D"/>
          <w:sz w:val="32"/>
          <w:szCs w:val="32"/>
        </w:rPr>
        <w:t>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</w:rPr>
      </w:pP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 xml:space="preserve">    根据《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河南省行政规范性文件管理办法</w:t>
      </w:r>
      <w:r>
        <w:rPr>
          <w:rFonts w:hint="eastAsia" w:ascii="仿宋_GB2312" w:eastAsia="仿宋_GB2312"/>
          <w:color w:val="2D2D2D"/>
          <w:sz w:val="32"/>
          <w:szCs w:val="32"/>
        </w:rPr>
        <w:t>》（河南省人民政府令第169号）的要求，市政府对20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2D2D2D"/>
          <w:sz w:val="32"/>
          <w:szCs w:val="32"/>
        </w:rPr>
        <w:t>年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2D2D2D"/>
          <w:sz w:val="32"/>
          <w:szCs w:val="32"/>
        </w:rPr>
        <w:t>月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2D2D2D"/>
          <w:sz w:val="32"/>
          <w:szCs w:val="32"/>
        </w:rPr>
        <w:t>日前发布的规范性文件进行了全面清理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2D2D2D"/>
          <w:sz w:val="32"/>
          <w:szCs w:val="32"/>
        </w:rPr>
        <w:t>现将清理结果公布如下：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《三门峡市人民政府关于印发三门峡市人事代理管理办法的通知》（三政〔200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号）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等139件规范性文件继续有效。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</w:rPr>
      </w:pPr>
      <w:r>
        <w:rPr>
          <w:rFonts w:hint="eastAsia" w:ascii="仿宋_GB2312" w:eastAsia="仿宋_GB2312"/>
          <w:color w:val="2D2D2D"/>
          <w:sz w:val="32"/>
          <w:szCs w:val="32"/>
        </w:rPr>
        <w:t>二、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对《三门峡市城市景观灯饰亮化管理办法》（三政令〔2011〕第7号）等14件规范性文件予以</w:t>
      </w:r>
      <w:r>
        <w:rPr>
          <w:rFonts w:hint="eastAsia" w:ascii="仿宋_GB2312" w:eastAsia="仿宋_GB2312"/>
          <w:color w:val="2D2D2D"/>
          <w:sz w:val="32"/>
          <w:szCs w:val="32"/>
        </w:rPr>
        <w:t>修改。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凡决定修改的规范性文件，自本决定印发之日起3个月内，由起草单位重新起草按程序报市政府印发，逾期自动失效。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</w:rPr>
      </w:pPr>
      <w:r>
        <w:rPr>
          <w:rFonts w:hint="eastAsia" w:ascii="仿宋_GB2312" w:eastAsia="仿宋_GB2312"/>
          <w:color w:val="2D2D2D"/>
          <w:sz w:val="32"/>
          <w:szCs w:val="32"/>
        </w:rPr>
        <w:t>三、</w:t>
      </w:r>
      <w:r>
        <w:rPr>
          <w:rFonts w:hint="eastAsia" w:ascii="仿宋_GB2312" w:eastAsia="仿宋_GB2312"/>
          <w:color w:val="2D2D2D"/>
          <w:sz w:val="32"/>
          <w:szCs w:val="32"/>
          <w:lang w:eastAsia="zh-CN"/>
        </w:rPr>
        <w:t>《虢国墓地保护管理办法》（三政令〔2002〕第3号）</w:t>
      </w:r>
      <w:r>
        <w:rPr>
          <w:rFonts w:hint="eastAsia" w:ascii="仿宋_GB2312" w:eastAsia="仿宋_GB2312"/>
          <w:color w:val="2D2D2D"/>
          <w:sz w:val="32"/>
          <w:szCs w:val="32"/>
          <w:lang w:val="en-US" w:eastAsia="zh-CN"/>
        </w:rPr>
        <w:t>等82件规范性文件宣布废止</w:t>
      </w:r>
      <w:r>
        <w:rPr>
          <w:rFonts w:hint="eastAsia" w:ascii="仿宋_GB2312" w:eastAsia="仿宋_GB2312"/>
          <w:color w:val="2D2D2D"/>
          <w:sz w:val="32"/>
          <w:szCs w:val="32"/>
        </w:rPr>
        <w:t>。</w:t>
      </w: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凡宣布废止的规范性文件，自本决定印发之日起一律停止执行，不再作为行政管理的依据。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>附件：1.继续有效的规范性文件目录（139件）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2.决定修改的规范性文件目录（14件）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3.废止的规范性文件目录（82件）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4.拟剔出目录继续执行的市政府非规范性文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件目录（5件）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  <w:t xml:space="preserve">                            2021年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30"/>
        <w:textAlignment w:val="auto"/>
        <w:outlineLvl w:val="9"/>
        <w:rPr>
          <w:rFonts w:hint="eastAsia" w:ascii="仿宋_GB2312" w:eastAsia="仿宋_GB2312"/>
          <w:color w:val="2D2D2D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7556"/>
    <w:multiLevelType w:val="singleLevel"/>
    <w:tmpl w:val="59E075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736D8"/>
    <w:rsid w:val="01F74D82"/>
    <w:rsid w:val="0E7A1A1A"/>
    <w:rsid w:val="121C63C6"/>
    <w:rsid w:val="2A6A1239"/>
    <w:rsid w:val="31B736D8"/>
    <w:rsid w:val="485012B7"/>
    <w:rsid w:val="4B3E3C6F"/>
    <w:rsid w:val="4C474A78"/>
    <w:rsid w:val="66F31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2021-10-08T08:45:00Z</dcterms:created>
  <dc:creator>lenovo</dc:creator>
  <cp:lastModifiedBy>hk</cp:lastModifiedBy>
  <cp:lastPrinted>2021-11-30T08:46:00Z</cp:lastPrinted>
  <dcterms:modified xsi:type="dcterms:W3CDTF">2023-11-17T08:48:42Z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F6F67140256843BA81F25FEB27AE864B</vt:lpwstr>
  </property>
</Properties>
</file>